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B9BD" w14:textId="245A7F01" w:rsidR="00461088" w:rsidRDefault="00F521A8" w:rsidP="00CB06BC">
      <w:pPr>
        <w:jc w:val="center"/>
        <w:rPr>
          <w:b/>
          <w:sz w:val="24"/>
          <w:szCs w:val="24"/>
        </w:rPr>
      </w:pPr>
      <w:bookmarkStart w:id="0" w:name="_Hlk129675824"/>
      <w:r>
        <w:rPr>
          <w:b/>
          <w:bCs/>
          <w:noProof/>
        </w:rPr>
        <w:drawing>
          <wp:inline distT="0" distB="0" distL="0" distR="0" wp14:anchorId="7DE341DF" wp14:editId="77D1FCAC">
            <wp:extent cx="1105535" cy="733425"/>
            <wp:effectExtent l="0" t="0" r="0" b="9525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490" cy="74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6EFF">
        <w:rPr>
          <w:b/>
          <w:sz w:val="24"/>
          <w:szCs w:val="24"/>
        </w:rPr>
        <w:t>Animateur Référent</w:t>
      </w:r>
      <w:r w:rsidR="00B46D98" w:rsidRPr="001E21F5">
        <w:rPr>
          <w:b/>
          <w:sz w:val="24"/>
          <w:szCs w:val="24"/>
        </w:rPr>
        <w:t xml:space="preserve"> </w:t>
      </w:r>
      <w:r w:rsidR="008E05C4" w:rsidRPr="001E21F5">
        <w:rPr>
          <w:b/>
          <w:sz w:val="24"/>
          <w:szCs w:val="24"/>
        </w:rPr>
        <w:t>Animation De Proximité 6/1</w:t>
      </w:r>
      <w:r w:rsidR="00EF6EFF">
        <w:rPr>
          <w:b/>
          <w:sz w:val="24"/>
          <w:szCs w:val="24"/>
        </w:rPr>
        <w:t>3</w:t>
      </w:r>
      <w:r w:rsidR="008E05C4" w:rsidRPr="001E21F5">
        <w:rPr>
          <w:b/>
          <w:sz w:val="24"/>
          <w:szCs w:val="24"/>
        </w:rPr>
        <w:t xml:space="preserve"> Ans </w:t>
      </w:r>
    </w:p>
    <w:p w14:paraId="242FEDE0" w14:textId="7A27D5B6" w:rsidR="00B46D98" w:rsidRDefault="008E05C4" w:rsidP="00461088">
      <w:pPr>
        <w:jc w:val="center"/>
        <w:rPr>
          <w:b/>
          <w:bCs/>
        </w:rPr>
      </w:pPr>
      <w:r w:rsidRPr="001E21F5">
        <w:rPr>
          <w:b/>
          <w:sz w:val="24"/>
          <w:szCs w:val="24"/>
        </w:rPr>
        <w:t>Et Accompagnement Scolaire</w:t>
      </w:r>
    </w:p>
    <w:p w14:paraId="635D0329" w14:textId="77777777" w:rsidR="00F521A8" w:rsidRPr="00CB06BC" w:rsidRDefault="00F521A8" w:rsidP="00CB06BC">
      <w:pPr>
        <w:jc w:val="center"/>
        <w:rPr>
          <w:b/>
          <w:bCs/>
        </w:rPr>
      </w:pPr>
    </w:p>
    <w:p w14:paraId="19D302C0" w14:textId="77777777" w:rsidR="005D0AAD" w:rsidRDefault="005D0AAD" w:rsidP="005D0AAD">
      <w:pPr>
        <w:pStyle w:val="Default"/>
        <w:jc w:val="both"/>
      </w:pPr>
      <w:r>
        <w:t xml:space="preserve">Le Centre social et socioculturel Les Taillis se situe au cœur de Bron sur les quartiers du centre-ville et de Parilly. </w:t>
      </w:r>
      <w:r w:rsidRPr="00092617">
        <w:t xml:space="preserve">L’association gère deux centres sociaux dont 3 établissements d’accueil de jeunes enfants, </w:t>
      </w:r>
      <w:r>
        <w:t>2</w:t>
      </w:r>
      <w:r w:rsidRPr="00092617">
        <w:t xml:space="preserve"> </w:t>
      </w:r>
      <w:r>
        <w:t>accueils</w:t>
      </w:r>
      <w:r w:rsidRPr="00092617">
        <w:t xml:space="preserve"> de loisirs</w:t>
      </w:r>
      <w:r>
        <w:t>, un secteur Jeunesse, un secteur Adultes Famille</w:t>
      </w:r>
      <w:r w:rsidRPr="00092617">
        <w:t xml:space="preserve"> ainsi qu’une dizaine d’atelier</w:t>
      </w:r>
      <w:r>
        <w:t>s</w:t>
      </w:r>
      <w:r w:rsidRPr="00092617">
        <w:t xml:space="preserve"> et d’activité</w:t>
      </w:r>
      <w:r>
        <w:t>s</w:t>
      </w:r>
      <w:r w:rsidRPr="00092617">
        <w:t xml:space="preserve"> socioculturel</w:t>
      </w:r>
      <w:r>
        <w:t>s</w:t>
      </w:r>
      <w:r w:rsidRPr="00092617">
        <w:t xml:space="preserve">. </w:t>
      </w:r>
    </w:p>
    <w:p w14:paraId="17258B42" w14:textId="78921644" w:rsidR="005D0AAD" w:rsidRDefault="005D0AAD" w:rsidP="005D0AAD">
      <w:pPr>
        <w:pStyle w:val="Default"/>
        <w:spacing w:before="60"/>
        <w:jc w:val="both"/>
      </w:pPr>
      <w:r w:rsidRPr="003328CE">
        <w:t xml:space="preserve">Le </w:t>
      </w:r>
      <w:r>
        <w:t>C</w:t>
      </w:r>
      <w:r w:rsidRPr="003328CE">
        <w:t>entre social et socioculturel Les Taillis est ouvert à tous et participe à l’animation de la vie sociale du territoire avec</w:t>
      </w:r>
      <w:r>
        <w:t>,</w:t>
      </w:r>
      <w:r w:rsidRPr="003328CE">
        <w:t xml:space="preserve"> pour objectif</w:t>
      </w:r>
      <w:r>
        <w:t>,</w:t>
      </w:r>
      <w:r w:rsidRPr="003328CE">
        <w:t xml:space="preserve"> de développer le pouvoir d’agir des habitants en suscitant leur participation et leur engagement dans la vie sociale et locale.</w:t>
      </w:r>
      <w:r w:rsidRPr="00092617">
        <w:t xml:space="preserve"> </w:t>
      </w:r>
    </w:p>
    <w:p w14:paraId="7123C649" w14:textId="74CDE054" w:rsidR="005D0AAD" w:rsidRPr="005D0AAD" w:rsidRDefault="00461088" w:rsidP="005D0AAD">
      <w:pPr>
        <w:spacing w:before="24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MISSIONS Responsable Animation de proximité 6-1</w:t>
      </w:r>
      <w:r w:rsidR="00EF6EF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ans</w:t>
      </w:r>
      <w:r w:rsidR="005D0AAD">
        <w:rPr>
          <w:b/>
          <w:sz w:val="24"/>
          <w:szCs w:val="24"/>
        </w:rPr>
        <w:t>:</w:t>
      </w:r>
      <w:proofErr w:type="gramEnd"/>
    </w:p>
    <w:p w14:paraId="79AEC570" w14:textId="4FE91FF1" w:rsidR="001E21F5" w:rsidRDefault="00B46D98" w:rsidP="003A7327">
      <w:pPr>
        <w:jc w:val="both"/>
      </w:pPr>
      <w:r>
        <w:t xml:space="preserve">Sous la responsabilité </w:t>
      </w:r>
      <w:r w:rsidR="00CB06BC">
        <w:t>d</w:t>
      </w:r>
      <w:r w:rsidR="002A6166">
        <w:t xml:space="preserve">u directeur </w:t>
      </w:r>
      <w:r w:rsidR="00CB06BC">
        <w:t>adjoint</w:t>
      </w:r>
      <w:r w:rsidR="00EF6EFF">
        <w:t xml:space="preserve"> et du coordinateur</w:t>
      </w:r>
      <w:r w:rsidR="00CB06BC">
        <w:t xml:space="preserve"> Enfance</w:t>
      </w:r>
      <w:r>
        <w:t>-Jeunesse, il/</w:t>
      </w:r>
      <w:proofErr w:type="gramStart"/>
      <w:r>
        <w:t>elle</w:t>
      </w:r>
      <w:r w:rsidR="001E21F5">
        <w:t> </w:t>
      </w:r>
      <w:r w:rsidR="002A6166">
        <w:t xml:space="preserve"> a</w:t>
      </w:r>
      <w:proofErr w:type="gramEnd"/>
      <w:r w:rsidR="002A6166">
        <w:t xml:space="preserve"> la charge de :</w:t>
      </w:r>
    </w:p>
    <w:p w14:paraId="41C2DB75" w14:textId="74579792" w:rsidR="005D0AAD" w:rsidRDefault="005D0AAD" w:rsidP="003A7327">
      <w:pPr>
        <w:jc w:val="both"/>
      </w:pPr>
      <w:r>
        <w:t>-</w:t>
      </w:r>
      <w:r w:rsidR="00B46D98">
        <w:t xml:space="preserve"> </w:t>
      </w:r>
      <w:r>
        <w:t>F</w:t>
      </w:r>
      <w:r w:rsidR="00B46D98">
        <w:t>ai</w:t>
      </w:r>
      <w:r w:rsidR="002A6166">
        <w:t>re</w:t>
      </w:r>
      <w:r w:rsidR="00B46D98">
        <w:t xml:space="preserve"> partie de l’équipe des animateurs permanents du secteur</w:t>
      </w:r>
      <w:r w:rsidR="002319D8">
        <w:t>.</w:t>
      </w:r>
    </w:p>
    <w:p w14:paraId="39B52189" w14:textId="67A87D6A" w:rsidR="00CB06BC" w:rsidRPr="001E21F5" w:rsidRDefault="00B46D98" w:rsidP="00B46D98">
      <w:r w:rsidRPr="001E21F5">
        <w:t xml:space="preserve">- </w:t>
      </w:r>
      <w:r w:rsidR="00287C5B">
        <w:t>Fai</w:t>
      </w:r>
      <w:r w:rsidR="002A6166">
        <w:t>re</w:t>
      </w:r>
      <w:r w:rsidR="00287C5B">
        <w:t xml:space="preserve"> vivre</w:t>
      </w:r>
      <w:r w:rsidR="00480FC4">
        <w:t xml:space="preserve"> et participe</w:t>
      </w:r>
      <w:r w:rsidR="002A6166">
        <w:t>r</w:t>
      </w:r>
      <w:r w:rsidR="00480FC4">
        <w:t xml:space="preserve"> à l’élaboration du</w:t>
      </w:r>
      <w:r w:rsidRPr="001E21F5">
        <w:t xml:space="preserve"> projet social et </w:t>
      </w:r>
      <w:r w:rsidR="00480FC4">
        <w:t>du</w:t>
      </w:r>
      <w:r w:rsidRPr="001E21F5">
        <w:t xml:space="preserve"> projet </w:t>
      </w:r>
      <w:r w:rsidR="00480FC4">
        <w:t>petit enfance/</w:t>
      </w:r>
      <w:r w:rsidRPr="001E21F5">
        <w:t>enfance</w:t>
      </w:r>
      <w:r w:rsidR="00EF6EFF">
        <w:t xml:space="preserve"> et jeunesse</w:t>
      </w:r>
      <w:r w:rsidRPr="001E21F5">
        <w:t xml:space="preserve"> </w:t>
      </w:r>
    </w:p>
    <w:p w14:paraId="0A6F347A" w14:textId="61B0C471" w:rsidR="00CB06BC" w:rsidRPr="001E21F5" w:rsidRDefault="00B46D98" w:rsidP="00B46D98">
      <w:r w:rsidRPr="001E21F5">
        <w:t>- Organise</w:t>
      </w:r>
      <w:r w:rsidR="002A6166">
        <w:t xml:space="preserve">r </w:t>
      </w:r>
      <w:r w:rsidRPr="001E21F5">
        <w:t>et dirige</w:t>
      </w:r>
      <w:r w:rsidR="002A6166">
        <w:t>r</w:t>
      </w:r>
      <w:r w:rsidRPr="001E21F5">
        <w:t xml:space="preserve"> </w:t>
      </w:r>
      <w:r w:rsidR="00EF6EFF">
        <w:t>des animations en pied d’immeuble pour les</w:t>
      </w:r>
      <w:r w:rsidRPr="001E21F5">
        <w:t xml:space="preserve"> 6/1</w:t>
      </w:r>
      <w:r w:rsidR="00EF6EFF">
        <w:t>3</w:t>
      </w:r>
      <w:r w:rsidRPr="001E21F5">
        <w:t xml:space="preserve"> ans </w:t>
      </w:r>
      <w:r w:rsidR="00CB06BC" w:rsidRPr="001E21F5">
        <w:t xml:space="preserve">en animation de proximité </w:t>
      </w:r>
      <w:r w:rsidRPr="001E21F5">
        <w:t xml:space="preserve">les mercredis et les vacances scolaires </w:t>
      </w:r>
    </w:p>
    <w:p w14:paraId="2BD3D32D" w14:textId="52CF55BF" w:rsidR="00EF6EFF" w:rsidRDefault="00B46D98" w:rsidP="00B46D98">
      <w:r w:rsidRPr="001E21F5">
        <w:t>- Pilote</w:t>
      </w:r>
      <w:r w:rsidR="002A6166">
        <w:t>r</w:t>
      </w:r>
      <w:r w:rsidRPr="001E21F5">
        <w:t xml:space="preserve"> et </w:t>
      </w:r>
      <w:proofErr w:type="spellStart"/>
      <w:r w:rsidRPr="001E21F5">
        <w:t>co-organise</w:t>
      </w:r>
      <w:r w:rsidR="002A6166">
        <w:t>r</w:t>
      </w:r>
      <w:proofErr w:type="spellEnd"/>
      <w:r w:rsidRPr="001E21F5">
        <w:t xml:space="preserve"> des projets transversaux </w:t>
      </w:r>
      <w:r w:rsidR="00EF6EFF">
        <w:t>et des projets partenariaux.</w:t>
      </w:r>
    </w:p>
    <w:p w14:paraId="1A398FB3" w14:textId="77196A08" w:rsidR="00CB06BC" w:rsidRPr="001E21F5" w:rsidRDefault="00B46D98" w:rsidP="00B46D98">
      <w:r w:rsidRPr="001E21F5">
        <w:t xml:space="preserve"> - Contribue</w:t>
      </w:r>
      <w:r w:rsidR="002A6166">
        <w:t>r</w:t>
      </w:r>
      <w:r w:rsidRPr="001E21F5">
        <w:t xml:space="preserve"> à la mise en œuvre d’actions « dans » et « hors les murs » en transversalité avec les autres secteurs du Centre Social</w:t>
      </w:r>
    </w:p>
    <w:p w14:paraId="1EF8BD76" w14:textId="2505B975" w:rsidR="00CB06BC" w:rsidRDefault="00B46D98" w:rsidP="00B46D98">
      <w:r w:rsidRPr="001E21F5">
        <w:t xml:space="preserve"> - Participe</w:t>
      </w:r>
      <w:r w:rsidR="002A6166">
        <w:t>r</w:t>
      </w:r>
      <w:r w:rsidRPr="001E21F5">
        <w:t xml:space="preserve"> à la vie de la structure</w:t>
      </w:r>
    </w:p>
    <w:p w14:paraId="5483422F" w14:textId="41FAA1B1" w:rsidR="00461088" w:rsidRPr="005D0AAD" w:rsidRDefault="00461088" w:rsidP="00461088">
      <w:pPr>
        <w:spacing w:before="24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MISSIONS</w:t>
      </w:r>
      <w:r w:rsidR="00AE59E0">
        <w:rPr>
          <w:b/>
          <w:sz w:val="24"/>
          <w:szCs w:val="24"/>
        </w:rPr>
        <w:t xml:space="preserve"> </w:t>
      </w:r>
      <w:r w:rsidR="00480FC4">
        <w:rPr>
          <w:b/>
          <w:sz w:val="24"/>
          <w:szCs w:val="24"/>
        </w:rPr>
        <w:t>A</w:t>
      </w:r>
      <w:r w:rsidR="00AE59E0">
        <w:rPr>
          <w:b/>
          <w:sz w:val="24"/>
          <w:szCs w:val="24"/>
        </w:rPr>
        <w:t>nimateur</w:t>
      </w:r>
      <w:r>
        <w:rPr>
          <w:b/>
          <w:sz w:val="24"/>
          <w:szCs w:val="24"/>
        </w:rPr>
        <w:t xml:space="preserve"> Accompagnement scolaire :</w:t>
      </w:r>
    </w:p>
    <w:p w14:paraId="3F753F43" w14:textId="45E04963" w:rsidR="00461088" w:rsidRDefault="00461088" w:rsidP="00461088">
      <w:pPr>
        <w:jc w:val="both"/>
      </w:pPr>
      <w:r>
        <w:t>- Participe</w:t>
      </w:r>
      <w:r w:rsidR="002A6166">
        <w:t>r</w:t>
      </w:r>
      <w:r>
        <w:t xml:space="preserve"> à la mise en œuvre de l’accompagnement à la scolarité pour 80 enfants </w:t>
      </w:r>
    </w:p>
    <w:p w14:paraId="38E862C0" w14:textId="486C3ACC" w:rsidR="00461088" w:rsidRDefault="00461088" w:rsidP="00461088">
      <w:r w:rsidRPr="001E21F5">
        <w:t>- Pilote</w:t>
      </w:r>
      <w:r w:rsidR="002A6166">
        <w:t>r</w:t>
      </w:r>
      <w:r w:rsidRPr="001E21F5">
        <w:t xml:space="preserve"> les actions</w:t>
      </w:r>
      <w:r w:rsidR="00AD2E56">
        <w:t xml:space="preserve"> et projets dans le cadre de l’accompagnement scolaire</w:t>
      </w:r>
      <w:r w:rsidR="00A03249">
        <w:t xml:space="preserve"> ciblé sur les collégiens.</w:t>
      </w:r>
    </w:p>
    <w:p w14:paraId="3927E19A" w14:textId="77792FDE" w:rsidR="00461088" w:rsidRDefault="00461088" w:rsidP="00461088">
      <w:r>
        <w:t>-</w:t>
      </w:r>
      <w:r w:rsidR="00AD2E56">
        <w:t xml:space="preserve"> Travaille</w:t>
      </w:r>
      <w:r w:rsidR="002A6166">
        <w:t>r</w:t>
      </w:r>
      <w:r w:rsidR="00AD2E56">
        <w:t xml:space="preserve"> </w:t>
      </w:r>
      <w:r w:rsidR="00B51DAF">
        <w:t>et anime</w:t>
      </w:r>
      <w:r w:rsidR="002A6166">
        <w:t>r</w:t>
      </w:r>
      <w:r>
        <w:t xml:space="preserve"> une équipe de 4 salariés et de plusieurs bénévoles</w:t>
      </w:r>
      <w:r w:rsidR="00E46610">
        <w:t xml:space="preserve"> par l’apport de ressource de terrain</w:t>
      </w:r>
      <w:r>
        <w:t xml:space="preserve">. </w:t>
      </w:r>
    </w:p>
    <w:p w14:paraId="7D125A83" w14:textId="7F2E43EB" w:rsidR="00461088" w:rsidRDefault="00461088" w:rsidP="00461088">
      <w:r>
        <w:t xml:space="preserve">- </w:t>
      </w:r>
      <w:proofErr w:type="spellStart"/>
      <w:r w:rsidR="00B51DAF">
        <w:t>Co-p</w:t>
      </w:r>
      <w:r w:rsidR="00103018">
        <w:t>articipe</w:t>
      </w:r>
      <w:r w:rsidR="002A6166">
        <w:t>r</w:t>
      </w:r>
      <w:proofErr w:type="spellEnd"/>
      <w:r w:rsidR="00103018">
        <w:t xml:space="preserve"> au p</w:t>
      </w:r>
      <w:r>
        <w:t>ilot</w:t>
      </w:r>
      <w:r w:rsidR="00103018">
        <w:t>age du</w:t>
      </w:r>
      <w:r>
        <w:t xml:space="preserve"> dispositif CLAS (bilans, analyse)</w:t>
      </w:r>
    </w:p>
    <w:p w14:paraId="6F4F6930" w14:textId="2CF07A58" w:rsidR="00461088" w:rsidRPr="001E21F5" w:rsidRDefault="00461088" w:rsidP="00B46D98">
      <w:r>
        <w:t>- Accompagne</w:t>
      </w:r>
      <w:r w:rsidR="002A6166">
        <w:t>r</w:t>
      </w:r>
      <w:r>
        <w:t xml:space="preserve"> les familles sur le principe de la co-éducation.</w:t>
      </w:r>
    </w:p>
    <w:p w14:paraId="70E9709A" w14:textId="0EC2E1BC" w:rsidR="00CB06BC" w:rsidRDefault="00CB06BC" w:rsidP="00B46D98"/>
    <w:p w14:paraId="655AB20D" w14:textId="636D84DF" w:rsidR="00461088" w:rsidRDefault="00461088" w:rsidP="00B46D98"/>
    <w:p w14:paraId="7B8F4B48" w14:textId="09D21A89" w:rsidR="00461088" w:rsidRDefault="00461088" w:rsidP="00B46D98"/>
    <w:p w14:paraId="5C50B975" w14:textId="77777777" w:rsidR="00E46610" w:rsidRDefault="00E46610" w:rsidP="00B46D98"/>
    <w:p w14:paraId="28835ECF" w14:textId="544D2FA6" w:rsidR="001E21F5" w:rsidRDefault="00B46D98" w:rsidP="001E21F5">
      <w:pPr>
        <w:spacing w:before="240" w:after="120"/>
        <w:jc w:val="both"/>
        <w:rPr>
          <w:b/>
          <w:bCs/>
        </w:rPr>
      </w:pPr>
      <w:r w:rsidRPr="00C7599E">
        <w:rPr>
          <w:b/>
          <w:bCs/>
        </w:rPr>
        <w:lastRenderedPageBreak/>
        <w:t xml:space="preserve"> </w:t>
      </w:r>
      <w:r w:rsidR="008E05C4" w:rsidRPr="001E21F5">
        <w:rPr>
          <w:b/>
          <w:sz w:val="24"/>
          <w:szCs w:val="24"/>
        </w:rPr>
        <w:t>APTITUDES ET COMPÉTENCES REQUISES :</w:t>
      </w:r>
      <w:r w:rsidR="008E05C4" w:rsidRPr="00C7599E">
        <w:rPr>
          <w:b/>
          <w:bCs/>
        </w:rPr>
        <w:t xml:space="preserve"> </w:t>
      </w:r>
    </w:p>
    <w:p w14:paraId="2E193A19" w14:textId="36296A53" w:rsidR="00C7599E" w:rsidRPr="001E21F5" w:rsidRDefault="00B46D98" w:rsidP="00B46D98">
      <w:pPr>
        <w:pStyle w:val="Paragraphedeliste"/>
        <w:numPr>
          <w:ilvl w:val="0"/>
          <w:numId w:val="2"/>
        </w:numPr>
        <w:rPr>
          <w:b/>
          <w:bCs/>
        </w:rPr>
      </w:pPr>
      <w:r>
        <w:t xml:space="preserve">Connaissance des publics (besoins, rythmes, intérêts…) </w:t>
      </w:r>
    </w:p>
    <w:p w14:paraId="7DC418C6" w14:textId="060CCE46" w:rsidR="00C7599E" w:rsidRPr="001E21F5" w:rsidRDefault="00B46D98" w:rsidP="00B46D98">
      <w:pPr>
        <w:pStyle w:val="Paragraphedeliste"/>
        <w:numPr>
          <w:ilvl w:val="0"/>
          <w:numId w:val="2"/>
        </w:numPr>
        <w:rPr>
          <w:b/>
          <w:bCs/>
        </w:rPr>
      </w:pPr>
      <w:r>
        <w:t xml:space="preserve">Maîtrise de la méthodologie de projet (du diagnostic à l’évaluation) </w:t>
      </w:r>
    </w:p>
    <w:p w14:paraId="7B409BD2" w14:textId="1312E0B8" w:rsidR="00C7599E" w:rsidRPr="001E21F5" w:rsidRDefault="00B46D98" w:rsidP="00B46D98">
      <w:pPr>
        <w:pStyle w:val="Paragraphedeliste"/>
        <w:numPr>
          <w:ilvl w:val="0"/>
          <w:numId w:val="2"/>
        </w:numPr>
        <w:rPr>
          <w:b/>
          <w:bCs/>
        </w:rPr>
      </w:pPr>
      <w:r>
        <w:t xml:space="preserve">Connaissance de la législation des accueils de loisirs </w:t>
      </w:r>
    </w:p>
    <w:p w14:paraId="5FE07CDC" w14:textId="7CFBA686" w:rsidR="00C7599E" w:rsidRPr="001E21F5" w:rsidRDefault="002319D8" w:rsidP="00B46D98">
      <w:pPr>
        <w:pStyle w:val="Paragraphedeliste"/>
        <w:numPr>
          <w:ilvl w:val="0"/>
          <w:numId w:val="2"/>
        </w:numPr>
        <w:rPr>
          <w:b/>
          <w:bCs/>
        </w:rPr>
      </w:pPr>
      <w:r>
        <w:t>Connaissances pédagogiques</w:t>
      </w:r>
      <w:r w:rsidR="00C7599E">
        <w:t xml:space="preserve"> pour les apprentissage</w:t>
      </w:r>
      <w:r w:rsidR="003A7327">
        <w:t>s</w:t>
      </w:r>
      <w:r w:rsidR="00C7599E">
        <w:t xml:space="preserve"> </w:t>
      </w:r>
    </w:p>
    <w:p w14:paraId="2DCD8626" w14:textId="414E5225" w:rsidR="00C7599E" w:rsidRPr="001E21F5" w:rsidRDefault="00B46D98" w:rsidP="00B46D98">
      <w:pPr>
        <w:pStyle w:val="Paragraphedeliste"/>
        <w:numPr>
          <w:ilvl w:val="0"/>
          <w:numId w:val="2"/>
        </w:numPr>
        <w:rPr>
          <w:b/>
          <w:bCs/>
        </w:rPr>
      </w:pPr>
      <w:r>
        <w:t xml:space="preserve">Savoir animer et accompagner une équipe </w:t>
      </w:r>
    </w:p>
    <w:p w14:paraId="5DA242AE" w14:textId="7EE3A48D" w:rsidR="00C7599E" w:rsidRPr="001E21F5" w:rsidRDefault="00B46D98" w:rsidP="00B46D98">
      <w:pPr>
        <w:pStyle w:val="Paragraphedeliste"/>
        <w:numPr>
          <w:ilvl w:val="0"/>
          <w:numId w:val="2"/>
        </w:numPr>
        <w:rPr>
          <w:b/>
          <w:bCs/>
        </w:rPr>
      </w:pPr>
      <w:r>
        <w:t xml:space="preserve">Capacité à instaurer des relations de confiance avec les familles et les partenaires </w:t>
      </w:r>
    </w:p>
    <w:p w14:paraId="1A474B0B" w14:textId="27E6C41D" w:rsidR="00C7599E" w:rsidRPr="001E21F5" w:rsidRDefault="00B46D98" w:rsidP="00B46D98">
      <w:pPr>
        <w:pStyle w:val="Paragraphedeliste"/>
        <w:numPr>
          <w:ilvl w:val="0"/>
          <w:numId w:val="2"/>
        </w:numPr>
        <w:rPr>
          <w:b/>
          <w:bCs/>
        </w:rPr>
      </w:pPr>
      <w:r>
        <w:t>Capacité à travailler en transversalité</w:t>
      </w:r>
    </w:p>
    <w:p w14:paraId="0FBE35EE" w14:textId="6C7684DF" w:rsidR="00C7599E" w:rsidRPr="001E21F5" w:rsidRDefault="00B46D98" w:rsidP="00B46D98">
      <w:pPr>
        <w:pStyle w:val="Paragraphedeliste"/>
        <w:numPr>
          <w:ilvl w:val="0"/>
          <w:numId w:val="2"/>
        </w:numPr>
        <w:rPr>
          <w:b/>
          <w:bCs/>
        </w:rPr>
      </w:pPr>
      <w:r>
        <w:t>Capacité « d’aller vers » les habitants</w:t>
      </w:r>
    </w:p>
    <w:p w14:paraId="7FBE1B33" w14:textId="01BAB1ED" w:rsidR="00C7599E" w:rsidRPr="001E21F5" w:rsidRDefault="00B46D98" w:rsidP="00B46D98">
      <w:pPr>
        <w:pStyle w:val="Paragraphedeliste"/>
        <w:numPr>
          <w:ilvl w:val="0"/>
          <w:numId w:val="2"/>
        </w:numPr>
        <w:rPr>
          <w:b/>
          <w:bCs/>
        </w:rPr>
      </w:pPr>
      <w:r>
        <w:t xml:space="preserve">Capacité d’innovation et d’adaptation, esprit de curiosité. </w:t>
      </w:r>
    </w:p>
    <w:p w14:paraId="2A010C1C" w14:textId="48F4A5DE" w:rsidR="001E21F5" w:rsidRDefault="001E21F5" w:rsidP="001E21F5">
      <w:pPr>
        <w:rPr>
          <w:b/>
          <w:bCs/>
        </w:rPr>
      </w:pPr>
    </w:p>
    <w:p w14:paraId="6C8C1D7F" w14:textId="51D13EAB" w:rsidR="008E05C4" w:rsidRPr="008E05C4" w:rsidRDefault="008E05C4" w:rsidP="008E05C4">
      <w:pPr>
        <w:spacing w:before="100" w:beforeAutospacing="1" w:after="120"/>
        <w:jc w:val="both"/>
        <w:rPr>
          <w:rFonts w:cstheme="minorHAnsi"/>
          <w:b/>
          <w:sz w:val="24"/>
          <w:szCs w:val="24"/>
        </w:rPr>
      </w:pPr>
      <w:r w:rsidRPr="002813E7">
        <w:rPr>
          <w:rFonts w:cstheme="minorHAnsi"/>
          <w:b/>
          <w:sz w:val="24"/>
          <w:szCs w:val="24"/>
        </w:rPr>
        <w:t>POSTE : CDI temps plein</w:t>
      </w:r>
    </w:p>
    <w:p w14:paraId="67333B85" w14:textId="66F59010" w:rsidR="003A7327" w:rsidRDefault="00B46D98" w:rsidP="00B46D98">
      <w:r w:rsidRPr="008E05C4">
        <w:rPr>
          <w:b/>
          <w:bCs/>
        </w:rPr>
        <w:t>Qualifications requises</w:t>
      </w:r>
      <w:r>
        <w:t xml:space="preserve"> : </w:t>
      </w:r>
    </w:p>
    <w:p w14:paraId="36C66EA4" w14:textId="1BB1D426" w:rsidR="003A7327" w:rsidRDefault="003A7327" w:rsidP="00B46D98">
      <w:r w:rsidRPr="008E05C4">
        <w:rPr>
          <w:b/>
          <w:bCs/>
        </w:rPr>
        <w:t>T</w:t>
      </w:r>
      <w:r w:rsidR="00B46D98" w:rsidRPr="008E05C4">
        <w:rPr>
          <w:b/>
          <w:bCs/>
        </w:rPr>
        <w:t>ype de contrat</w:t>
      </w:r>
      <w:r w:rsidR="00B46D98">
        <w:t xml:space="preserve"> : </w:t>
      </w:r>
      <w:r w:rsidR="008E05C4">
        <w:t>CDI</w:t>
      </w:r>
      <w:r>
        <w:t xml:space="preserve"> 35h</w:t>
      </w:r>
    </w:p>
    <w:p w14:paraId="33D15B8A" w14:textId="042567B0" w:rsidR="003A7327" w:rsidRDefault="00B46D98" w:rsidP="00B46D98">
      <w:r w:rsidRPr="008E05C4">
        <w:rPr>
          <w:b/>
          <w:bCs/>
        </w:rPr>
        <w:t>Salaire brut</w:t>
      </w:r>
      <w:r>
        <w:t xml:space="preserve"> : 2002€ </w:t>
      </w:r>
      <w:r w:rsidR="003A7327">
        <w:t>(convention collective ALISFA pesée : 43</w:t>
      </w:r>
      <w:r w:rsidR="00756E73">
        <w:t>8</w:t>
      </w:r>
      <w:r w:rsidR="003A7327">
        <w:t>)</w:t>
      </w:r>
    </w:p>
    <w:p w14:paraId="19951BD1" w14:textId="0858DFA5" w:rsidR="00905FE5" w:rsidRDefault="00905FE5" w:rsidP="00B46D98">
      <w:pPr>
        <w:rPr>
          <w:b/>
          <w:bCs/>
        </w:rPr>
      </w:pPr>
    </w:p>
    <w:p w14:paraId="0B79ECBC" w14:textId="77777777" w:rsidR="00905FE5" w:rsidRDefault="00905FE5" w:rsidP="00905FE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Avantages sociaux</w:t>
      </w:r>
      <w:r>
        <w:rPr>
          <w:rFonts w:cstheme="minorHAnsi"/>
          <w:sz w:val="24"/>
          <w:szCs w:val="24"/>
        </w:rPr>
        <w:t xml:space="preserve"> :</w:t>
      </w:r>
    </w:p>
    <w:p w14:paraId="10CF59C6" w14:textId="2FFB2889" w:rsidR="00905FE5" w:rsidRDefault="00905FE5" w:rsidP="00905FE5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905FE5">
        <w:rPr>
          <w:rFonts w:cstheme="minorHAnsi"/>
          <w:sz w:val="24"/>
          <w:szCs w:val="24"/>
        </w:rPr>
        <w:t xml:space="preserve"> 33 jours de congés annuels</w:t>
      </w:r>
    </w:p>
    <w:p w14:paraId="78EF8404" w14:textId="514ED5AD" w:rsidR="00905FE5" w:rsidRDefault="00905FE5" w:rsidP="00905FE5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905FE5">
        <w:rPr>
          <w:rFonts w:cstheme="minorHAnsi"/>
          <w:sz w:val="24"/>
          <w:szCs w:val="24"/>
        </w:rPr>
        <w:t xml:space="preserve"> CSE </w:t>
      </w:r>
    </w:p>
    <w:p w14:paraId="28B5349A" w14:textId="77777777" w:rsidR="00905FE5" w:rsidRDefault="00905FE5" w:rsidP="00905FE5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905FE5">
        <w:rPr>
          <w:rFonts w:cstheme="minorHAnsi"/>
          <w:sz w:val="24"/>
          <w:szCs w:val="24"/>
        </w:rPr>
        <w:t>Maintien de salaire pendant 180 jours en cas de maladie</w:t>
      </w:r>
    </w:p>
    <w:p w14:paraId="0B74BE52" w14:textId="77777777" w:rsidR="00905FE5" w:rsidRDefault="00905FE5" w:rsidP="00905FE5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905FE5">
        <w:rPr>
          <w:rFonts w:cstheme="minorHAnsi"/>
          <w:sz w:val="24"/>
          <w:szCs w:val="24"/>
        </w:rPr>
        <w:t xml:space="preserve"> Remboursement de 50 % des frais de transport</w:t>
      </w:r>
    </w:p>
    <w:p w14:paraId="77BDCF73" w14:textId="77777777" w:rsidR="00905FE5" w:rsidRDefault="00905FE5" w:rsidP="00905FE5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905FE5">
        <w:rPr>
          <w:rFonts w:cstheme="minorHAnsi"/>
          <w:sz w:val="24"/>
          <w:szCs w:val="24"/>
        </w:rPr>
        <w:t xml:space="preserve"> 60% de prise en charge de la mutuelle</w:t>
      </w:r>
    </w:p>
    <w:p w14:paraId="432BCFB2" w14:textId="77777777" w:rsidR="00905FE5" w:rsidRPr="00905FE5" w:rsidRDefault="00905FE5" w:rsidP="00905FE5">
      <w:pPr>
        <w:spacing w:after="0"/>
        <w:jc w:val="both"/>
        <w:rPr>
          <w:rFonts w:cstheme="minorHAnsi"/>
          <w:sz w:val="24"/>
          <w:szCs w:val="24"/>
        </w:rPr>
      </w:pPr>
    </w:p>
    <w:p w14:paraId="018BF015" w14:textId="5E5AC209" w:rsidR="00905FE5" w:rsidRPr="00905FE5" w:rsidRDefault="00905FE5" w:rsidP="00905FE5">
      <w:pPr>
        <w:rPr>
          <w:b/>
          <w:bCs/>
        </w:rPr>
      </w:pPr>
      <w:r w:rsidRPr="008E05C4">
        <w:rPr>
          <w:b/>
          <w:bCs/>
        </w:rPr>
        <w:t xml:space="preserve">Poste à pourvoir </w:t>
      </w:r>
      <w:proofErr w:type="gramStart"/>
      <w:r>
        <w:rPr>
          <w:b/>
          <w:bCs/>
        </w:rPr>
        <w:t>de suite</w:t>
      </w:r>
      <w:proofErr w:type="gramEnd"/>
      <w:r>
        <w:rPr>
          <w:b/>
          <w:bCs/>
        </w:rPr>
        <w:t xml:space="preserve"> </w:t>
      </w:r>
      <w:r w:rsidRPr="008E05C4">
        <w:rPr>
          <w:b/>
          <w:bCs/>
        </w:rPr>
        <w:t xml:space="preserve"> </w:t>
      </w:r>
    </w:p>
    <w:p w14:paraId="61FB88E7" w14:textId="09BFE42E" w:rsidR="008E05C4" w:rsidRDefault="008E05C4" w:rsidP="00B46D98"/>
    <w:p w14:paraId="3538A65A" w14:textId="77777777" w:rsidR="008E05C4" w:rsidRPr="002813E7" w:rsidRDefault="008E05C4" w:rsidP="008E05C4">
      <w:pPr>
        <w:spacing w:after="0"/>
        <w:jc w:val="both"/>
        <w:rPr>
          <w:rFonts w:cstheme="minorHAnsi"/>
          <w:b/>
          <w:sz w:val="24"/>
          <w:szCs w:val="24"/>
        </w:rPr>
      </w:pPr>
      <w:r w:rsidRPr="002813E7">
        <w:rPr>
          <w:rFonts w:cstheme="minorHAnsi"/>
          <w:b/>
          <w:sz w:val="24"/>
          <w:szCs w:val="24"/>
        </w:rPr>
        <w:t>CANDIDATURES :</w:t>
      </w:r>
    </w:p>
    <w:p w14:paraId="72785E34" w14:textId="77777777" w:rsidR="00461088" w:rsidRDefault="008E05C4" w:rsidP="008E05C4">
      <w:pPr>
        <w:spacing w:after="0"/>
        <w:jc w:val="both"/>
        <w:rPr>
          <w:rFonts w:cstheme="minorHAnsi"/>
          <w:sz w:val="24"/>
          <w:szCs w:val="24"/>
        </w:rPr>
      </w:pPr>
      <w:r w:rsidRPr="002813E7">
        <w:rPr>
          <w:rFonts w:cstheme="minorHAnsi"/>
          <w:sz w:val="24"/>
          <w:szCs w:val="24"/>
        </w:rPr>
        <w:t xml:space="preserve">Merci d’envoyer votre candidature (CV et lettre de candidature) par mail uniquement à l’attention du directeur </w:t>
      </w:r>
      <w:r w:rsidR="00461088">
        <w:rPr>
          <w:rFonts w:cstheme="minorHAnsi"/>
          <w:sz w:val="24"/>
          <w:szCs w:val="24"/>
        </w:rPr>
        <w:t xml:space="preserve">adjoint petite enfance/enfance/Jeunesse : </w:t>
      </w:r>
    </w:p>
    <w:p w14:paraId="7643289D" w14:textId="7ECE6E17" w:rsidR="001275E9" w:rsidRPr="008E05C4" w:rsidRDefault="00756E73" w:rsidP="008E05C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Dir.adjoint.ej</w:t>
      </w:r>
      <w:r w:rsidR="00461088">
        <w:rPr>
          <w:rFonts w:cstheme="minorHAnsi"/>
          <w:sz w:val="24"/>
          <w:szCs w:val="24"/>
        </w:rPr>
        <w:t>@cslestaillis.fr</w:t>
      </w:r>
      <w:bookmarkEnd w:id="0"/>
    </w:p>
    <w:sectPr w:rsidR="001275E9" w:rsidRPr="008E0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773C"/>
    <w:multiLevelType w:val="hybridMultilevel"/>
    <w:tmpl w:val="34F4ECB8"/>
    <w:lvl w:ilvl="0" w:tplc="E7FC5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D23CD"/>
    <w:multiLevelType w:val="hybridMultilevel"/>
    <w:tmpl w:val="6A5CB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E311C"/>
    <w:multiLevelType w:val="hybridMultilevel"/>
    <w:tmpl w:val="8132CB30"/>
    <w:lvl w:ilvl="0" w:tplc="15ACC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572170">
    <w:abstractNumId w:val="0"/>
  </w:num>
  <w:num w:numId="2" w16cid:durableId="461119032">
    <w:abstractNumId w:val="2"/>
  </w:num>
  <w:num w:numId="3" w16cid:durableId="717708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98"/>
    <w:rsid w:val="00103018"/>
    <w:rsid w:val="001275E9"/>
    <w:rsid w:val="001E21F5"/>
    <w:rsid w:val="002319D8"/>
    <w:rsid w:val="00287C5B"/>
    <w:rsid w:val="002A6166"/>
    <w:rsid w:val="003A7327"/>
    <w:rsid w:val="00461088"/>
    <w:rsid w:val="00472A46"/>
    <w:rsid w:val="00480FC4"/>
    <w:rsid w:val="005C75B3"/>
    <w:rsid w:val="005D0AAD"/>
    <w:rsid w:val="00731F91"/>
    <w:rsid w:val="00756E73"/>
    <w:rsid w:val="007613CE"/>
    <w:rsid w:val="008E05C4"/>
    <w:rsid w:val="00905FE5"/>
    <w:rsid w:val="009C571B"/>
    <w:rsid w:val="00A03249"/>
    <w:rsid w:val="00A11102"/>
    <w:rsid w:val="00AD2E56"/>
    <w:rsid w:val="00AE59E0"/>
    <w:rsid w:val="00B46D98"/>
    <w:rsid w:val="00B51DAF"/>
    <w:rsid w:val="00C7599E"/>
    <w:rsid w:val="00CB06BC"/>
    <w:rsid w:val="00E46610"/>
    <w:rsid w:val="00EF6EFF"/>
    <w:rsid w:val="00F521A8"/>
    <w:rsid w:val="00F6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2ABD"/>
  <w15:docId w15:val="{E72490B8-60A8-49DD-99FC-B706658C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D0A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E2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A5BBD586FDA4E900F10AF977636A7" ma:contentTypeVersion="2" ma:contentTypeDescription="Crée un document." ma:contentTypeScope="" ma:versionID="0f108bd9b724f284e5f9fde4fb35ebe4">
  <xsd:schema xmlns:xsd="http://www.w3.org/2001/XMLSchema" xmlns:xs="http://www.w3.org/2001/XMLSchema" xmlns:p="http://schemas.microsoft.com/office/2006/metadata/properties" xmlns:ns3="d750fe3d-7144-49db-9293-331b07580995" targetNamespace="http://schemas.microsoft.com/office/2006/metadata/properties" ma:root="true" ma:fieldsID="65ab3858002b68ac8f383e72a0d08878" ns3:_="">
    <xsd:import namespace="d750fe3d-7144-49db-9293-331b07580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0fe3d-7144-49db-9293-331b07580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3D9F0-538A-48F3-8831-DE83CF574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508E1-0447-4AD9-86B8-4310B2DF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8A81B8-F895-4A61-B3CA-FF6F1264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0fe3d-7144-49db-9293-331b07580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gastaldo françois</dc:creator>
  <cp:keywords/>
  <dc:description/>
  <cp:lastModifiedBy>enfance-jeunesse</cp:lastModifiedBy>
  <cp:revision>5</cp:revision>
  <dcterms:created xsi:type="dcterms:W3CDTF">2023-03-08T11:28:00Z</dcterms:created>
  <dcterms:modified xsi:type="dcterms:W3CDTF">2023-03-16T17:06:00Z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0x010100CF5A5BBD586FDA4E900F10AF977636A7</vt:lpwstr>
  </property>
</Properties>
</file>